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22E87" w14:textId="77777777" w:rsidR="000553EC" w:rsidRDefault="00237A25">
      <w:pPr>
        <w:rPr>
          <w:rFonts w:ascii="Palatino Linotype" w:hAnsi="Palatino Linotype"/>
          <w:b/>
        </w:rPr>
      </w:pPr>
      <w:r>
        <w:rPr>
          <w:rFonts w:ascii="Palatino Linotype" w:hAnsi="Palatino Linotype"/>
          <w:b/>
          <w:noProof/>
        </w:rPr>
        <w:drawing>
          <wp:anchor distT="0" distB="0" distL="114300" distR="114300" simplePos="0" relativeHeight="251658240" behindDoc="1" locked="0" layoutInCell="1" allowOverlap="1" wp14:anchorId="5C952E2F" wp14:editId="6219A554">
            <wp:simplePos x="0" y="0"/>
            <wp:positionH relativeFrom="column">
              <wp:posOffset>2466975</wp:posOffset>
            </wp:positionH>
            <wp:positionV relativeFrom="paragraph">
              <wp:posOffset>0</wp:posOffset>
            </wp:positionV>
            <wp:extent cx="748665" cy="752475"/>
            <wp:effectExtent l="0" t="0" r="0" b="9525"/>
            <wp:wrapTight wrapText="bothSides">
              <wp:wrapPolygon edited="0">
                <wp:start x="0" y="0"/>
                <wp:lineTo x="0" y="21327"/>
                <wp:lineTo x="20885" y="21327"/>
                <wp:lineTo x="208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schoolhouse-rock[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8665" cy="752475"/>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b/>
        </w:rPr>
        <w:t>American Government Honors</w:t>
      </w:r>
      <w:r>
        <w:rPr>
          <w:rFonts w:ascii="Palatino Linotype" w:hAnsi="Palatino Linotype"/>
          <w:b/>
        </w:rPr>
        <w:tab/>
      </w:r>
      <w:r>
        <w:rPr>
          <w:rFonts w:ascii="Palatino Linotype" w:hAnsi="Palatino Linotype"/>
          <w:b/>
        </w:rPr>
        <w:tab/>
      </w:r>
      <w:r w:rsidRPr="00237A25">
        <w:rPr>
          <w:rFonts w:ascii="Palatino Linotype" w:hAnsi="Palatino Linotype"/>
          <w:b/>
        </w:rPr>
        <w:t>How a Bill Becomes a Law Project</w:t>
      </w:r>
    </w:p>
    <w:p w14:paraId="7F3FDB70" w14:textId="77777777" w:rsidR="00237A25" w:rsidRDefault="00237A25">
      <w:pPr>
        <w:rPr>
          <w:rFonts w:ascii="Palatino Linotype" w:hAnsi="Palatino Linotype"/>
          <w:b/>
        </w:rPr>
      </w:pPr>
    </w:p>
    <w:p w14:paraId="4FD25531" w14:textId="77777777" w:rsidR="00237A25" w:rsidRDefault="00237A25">
      <w:pPr>
        <w:rPr>
          <w:rFonts w:ascii="Palatino Linotype" w:hAnsi="Palatino Linotype"/>
          <w:b/>
        </w:rPr>
      </w:pPr>
    </w:p>
    <w:p w14:paraId="531B1C3B" w14:textId="0E230F10" w:rsidR="00237A25" w:rsidRDefault="00237A25">
      <w:pPr>
        <w:rPr>
          <w:rFonts w:ascii="Palatino Linotype" w:hAnsi="Palatino Linotype"/>
        </w:rPr>
      </w:pPr>
      <w:r>
        <w:rPr>
          <w:rFonts w:ascii="Palatino Linotype" w:hAnsi="Palatino Linotype"/>
        </w:rPr>
        <w:t xml:space="preserve">You will work cooperatively to create an original game on </w:t>
      </w:r>
      <w:r w:rsidR="009B6892">
        <w:rPr>
          <w:rFonts w:ascii="Palatino Linotype" w:hAnsi="Palatino Linotype"/>
        </w:rPr>
        <w:t>how</w:t>
      </w:r>
      <w:bookmarkStart w:id="0" w:name="_GoBack"/>
      <w:bookmarkEnd w:id="0"/>
      <w:r>
        <w:rPr>
          <w:rFonts w:ascii="Palatino Linotype" w:hAnsi="Palatino Linotype"/>
        </w:rPr>
        <w:t xml:space="preserve"> a bill becomes a law.  This game will be played by middle school aged students – so don’t make it too complicated!</w:t>
      </w:r>
    </w:p>
    <w:p w14:paraId="5216DEB2" w14:textId="77777777" w:rsidR="00237A25" w:rsidRPr="00237A25" w:rsidRDefault="00237A25">
      <w:pPr>
        <w:rPr>
          <w:rFonts w:ascii="Palatino Linotype" w:hAnsi="Palatino Linotype"/>
          <w:b/>
          <w:u w:val="single"/>
        </w:rPr>
      </w:pPr>
      <w:r w:rsidRPr="00237A25">
        <w:rPr>
          <w:rFonts w:ascii="Palatino Linotype" w:hAnsi="Palatino Linotype"/>
          <w:b/>
          <w:u w:val="single"/>
        </w:rPr>
        <w:t>Assignment</w:t>
      </w:r>
    </w:p>
    <w:p w14:paraId="526A35A5" w14:textId="77777777" w:rsidR="00237A25" w:rsidRDefault="00237A25" w:rsidP="00237A25">
      <w:pPr>
        <w:pStyle w:val="ListParagraph"/>
        <w:numPr>
          <w:ilvl w:val="0"/>
          <w:numId w:val="1"/>
        </w:numPr>
        <w:rPr>
          <w:rFonts w:ascii="Palatino Linotype" w:hAnsi="Palatino Linotype"/>
        </w:rPr>
      </w:pPr>
      <w:r>
        <w:rPr>
          <w:rFonts w:ascii="Palatino Linotype" w:hAnsi="Palatino Linotype"/>
        </w:rPr>
        <w:t xml:space="preserve">Select a group of </w:t>
      </w:r>
      <w:r w:rsidRPr="00237A25">
        <w:rPr>
          <w:rFonts w:ascii="Palatino Linotype" w:hAnsi="Palatino Linotype"/>
          <w:b/>
          <w:u w:val="single"/>
        </w:rPr>
        <w:t>no more than 3 students</w:t>
      </w:r>
      <w:r>
        <w:rPr>
          <w:rFonts w:ascii="Palatino Linotype" w:hAnsi="Palatino Linotype"/>
        </w:rPr>
        <w:t>.  You may choose to work alone.</w:t>
      </w:r>
    </w:p>
    <w:p w14:paraId="4F98D2C2" w14:textId="77777777" w:rsidR="00237A25" w:rsidRDefault="00237A25" w:rsidP="00237A25">
      <w:pPr>
        <w:pStyle w:val="ListParagraph"/>
        <w:numPr>
          <w:ilvl w:val="0"/>
          <w:numId w:val="1"/>
        </w:numPr>
        <w:rPr>
          <w:rFonts w:ascii="Palatino Linotype" w:hAnsi="Palatino Linotype"/>
        </w:rPr>
      </w:pPr>
      <w:r>
        <w:rPr>
          <w:rFonts w:ascii="Palatino Linotype" w:hAnsi="Palatino Linotype"/>
        </w:rPr>
        <w:t>Games will be graded on information, creativity, accuracy, the presentation and the game board.</w:t>
      </w:r>
    </w:p>
    <w:p w14:paraId="34DA31D2" w14:textId="77777777" w:rsidR="00237A25" w:rsidRDefault="00237A25" w:rsidP="00237A25">
      <w:pPr>
        <w:pStyle w:val="ListParagraph"/>
        <w:numPr>
          <w:ilvl w:val="0"/>
          <w:numId w:val="1"/>
        </w:numPr>
        <w:rPr>
          <w:rFonts w:ascii="Palatino Linotype" w:hAnsi="Palatino Linotype"/>
        </w:rPr>
      </w:pPr>
      <w:r>
        <w:rPr>
          <w:rFonts w:ascii="Palatino Linotype" w:hAnsi="Palatino Linotype"/>
        </w:rPr>
        <w:t>Each group will present their game to the class on the due date.  All group members should thoroughly understand the process and components of the game and be prepared to answer questions during the presentation.</w:t>
      </w:r>
    </w:p>
    <w:p w14:paraId="31B61ADC" w14:textId="77777777" w:rsidR="00237A25" w:rsidRDefault="00237A25" w:rsidP="00237A25">
      <w:pPr>
        <w:pStyle w:val="ListParagraph"/>
        <w:numPr>
          <w:ilvl w:val="0"/>
          <w:numId w:val="1"/>
        </w:numPr>
        <w:rPr>
          <w:rFonts w:ascii="Palatino Linotype" w:hAnsi="Palatino Linotype"/>
        </w:rPr>
      </w:pPr>
      <w:r>
        <w:rPr>
          <w:rFonts w:ascii="Palatino Linotype" w:hAnsi="Palatino Linotype"/>
        </w:rPr>
        <w:t>You may use your textbook, notes and the internet as a reference for information.</w:t>
      </w:r>
    </w:p>
    <w:p w14:paraId="32312E08" w14:textId="77777777" w:rsidR="00237A25" w:rsidRDefault="00237A25" w:rsidP="00237A25">
      <w:pPr>
        <w:pStyle w:val="ListParagraph"/>
        <w:numPr>
          <w:ilvl w:val="0"/>
          <w:numId w:val="1"/>
        </w:numPr>
        <w:rPr>
          <w:rFonts w:ascii="Palatino Linotype" w:hAnsi="Palatino Linotype"/>
        </w:rPr>
      </w:pPr>
      <w:r>
        <w:rPr>
          <w:rFonts w:ascii="Palatino Linotype" w:hAnsi="Palatino Linotype"/>
        </w:rPr>
        <w:t xml:space="preserve">Be sure to refer to the </w:t>
      </w:r>
      <w:r w:rsidRPr="00237A25">
        <w:rPr>
          <w:rFonts w:ascii="Palatino Linotype" w:hAnsi="Palatino Linotype"/>
          <w:b/>
          <w:i/>
        </w:rPr>
        <w:t>Assignment Details Checklist</w:t>
      </w:r>
      <w:r>
        <w:rPr>
          <w:rFonts w:ascii="Palatino Linotype" w:hAnsi="Palatino Linotype"/>
        </w:rPr>
        <w:t xml:space="preserve"> as you create your game.</w:t>
      </w:r>
    </w:p>
    <w:p w14:paraId="23BFC705" w14:textId="77777777" w:rsidR="00237A25" w:rsidRDefault="00237A25" w:rsidP="00237A25">
      <w:pPr>
        <w:pStyle w:val="ListParagraph"/>
        <w:numPr>
          <w:ilvl w:val="0"/>
          <w:numId w:val="1"/>
        </w:numPr>
        <w:rPr>
          <w:rFonts w:ascii="Palatino Linotype" w:hAnsi="Palatino Linotype"/>
        </w:rPr>
      </w:pPr>
      <w:r>
        <w:rPr>
          <w:rFonts w:ascii="Palatino Linotype" w:hAnsi="Palatino Linotype"/>
        </w:rPr>
        <w:t>The game board can include trivia cards that contain questions on the legislative process, or the board can have events that cause the player to move forward, backwards or lose their turn.  The design of the game itself is up to you as long as all of the parts of the legislative process are covered!</w:t>
      </w:r>
    </w:p>
    <w:p w14:paraId="0F42C3B1" w14:textId="77777777" w:rsidR="00237A25" w:rsidRPr="00237A25" w:rsidRDefault="00237A25" w:rsidP="00237A25">
      <w:pPr>
        <w:rPr>
          <w:rFonts w:ascii="Palatino Linotype" w:hAnsi="Palatino Linotype"/>
          <w:b/>
          <w:u w:val="single"/>
        </w:rPr>
      </w:pPr>
      <w:r w:rsidRPr="00237A25">
        <w:rPr>
          <w:rFonts w:ascii="Palatino Linotype" w:hAnsi="Palatino Linotype"/>
          <w:b/>
          <w:u w:val="single"/>
        </w:rPr>
        <w:t>Rubric</w:t>
      </w:r>
    </w:p>
    <w:p w14:paraId="0F5A0B9C" w14:textId="77777777" w:rsidR="00237A25" w:rsidRDefault="00237A25" w:rsidP="00237A25">
      <w:pPr>
        <w:rPr>
          <w:rFonts w:ascii="Palatino Linotype" w:hAnsi="Palatino Linotype"/>
        </w:rPr>
      </w:pPr>
      <w:r>
        <w:rPr>
          <w:rFonts w:ascii="Palatino Linotype" w:hAnsi="Palatino Linotype"/>
        </w:rPr>
        <w:t>Game Board and Design (creative, visually appealing, neat, etc.)</w:t>
      </w:r>
      <w:r>
        <w:rPr>
          <w:rFonts w:ascii="Palatino Linotype" w:hAnsi="Palatino Linotype"/>
        </w:rPr>
        <w:tab/>
      </w:r>
      <w:r>
        <w:rPr>
          <w:rFonts w:ascii="Palatino Linotype" w:hAnsi="Palatino Linotype"/>
        </w:rPr>
        <w:tab/>
      </w:r>
      <w:r>
        <w:rPr>
          <w:rFonts w:ascii="Palatino Linotype" w:hAnsi="Palatino Linotype"/>
        </w:rPr>
        <w:tab/>
        <w:t>30 points</w:t>
      </w:r>
    </w:p>
    <w:p w14:paraId="0C7C1CE4" w14:textId="77777777" w:rsidR="00237A25" w:rsidRDefault="00237A25" w:rsidP="00237A25">
      <w:pPr>
        <w:rPr>
          <w:rFonts w:ascii="Palatino Linotype" w:hAnsi="Palatino Linotype"/>
        </w:rPr>
      </w:pPr>
      <w:r>
        <w:rPr>
          <w:rFonts w:ascii="Palatino Linotype" w:hAnsi="Palatino Linotype"/>
        </w:rPr>
        <w:t>Written instructions/ rules are included</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15 points</w:t>
      </w:r>
    </w:p>
    <w:p w14:paraId="106D19AB" w14:textId="77777777" w:rsidR="00237A25" w:rsidRDefault="00237A25" w:rsidP="00237A25">
      <w:pPr>
        <w:rPr>
          <w:rFonts w:ascii="Palatino Linotype" w:hAnsi="Palatino Linotype"/>
        </w:rPr>
      </w:pPr>
      <w:r>
        <w:rPr>
          <w:rFonts w:ascii="Palatino Linotype" w:hAnsi="Palatino Linotype"/>
        </w:rPr>
        <w:t>All key terms are included</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20 points</w:t>
      </w:r>
    </w:p>
    <w:p w14:paraId="447E697F" w14:textId="77777777" w:rsidR="00237A25" w:rsidRDefault="00237A25" w:rsidP="00237A25">
      <w:pPr>
        <w:rPr>
          <w:rFonts w:ascii="Palatino Linotype" w:hAnsi="Palatino Linotype"/>
        </w:rPr>
      </w:pPr>
      <w:r>
        <w:rPr>
          <w:rFonts w:ascii="Palatino Linotype" w:hAnsi="Palatino Linotype"/>
        </w:rPr>
        <w:t>Three or more pathways of legislation are included</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15 points</w:t>
      </w:r>
    </w:p>
    <w:p w14:paraId="40A205B4" w14:textId="77777777" w:rsidR="00237A25" w:rsidRDefault="00237A25" w:rsidP="00237A25">
      <w:pPr>
        <w:rPr>
          <w:rFonts w:ascii="Palatino Linotype" w:hAnsi="Palatino Linotype"/>
        </w:rPr>
      </w:pPr>
      <w:r>
        <w:rPr>
          <w:rFonts w:ascii="Palatino Linotype" w:hAnsi="Palatino Linotype"/>
        </w:rPr>
        <w:t>Presentation (Information and well-prepared)</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20 points</w:t>
      </w:r>
    </w:p>
    <w:p w14:paraId="22C198B1" w14:textId="77777777" w:rsidR="00237A25" w:rsidRDefault="00237A25" w:rsidP="00237A25">
      <w:pPr>
        <w:rPr>
          <w:rFonts w:ascii="Palatino Linotype" w:hAnsi="Palatino Linotype"/>
          <w:b/>
        </w:rPr>
      </w:pPr>
      <w:r w:rsidRPr="00237A25">
        <w:rPr>
          <w:rFonts w:ascii="Palatino Linotype" w:hAnsi="Palatino Linotype"/>
          <w:b/>
        </w:rPr>
        <w:t>Total Points Possible</w:t>
      </w:r>
      <w:r w:rsidRPr="00237A25">
        <w:rPr>
          <w:rFonts w:ascii="Palatino Linotype" w:hAnsi="Palatino Linotype"/>
          <w:b/>
        </w:rPr>
        <w:tab/>
      </w:r>
      <w:r w:rsidRPr="00237A25">
        <w:rPr>
          <w:rFonts w:ascii="Palatino Linotype" w:hAnsi="Palatino Linotype"/>
          <w:b/>
        </w:rPr>
        <w:tab/>
      </w:r>
      <w:r w:rsidRPr="00237A25">
        <w:rPr>
          <w:rFonts w:ascii="Palatino Linotype" w:hAnsi="Palatino Linotype"/>
          <w:b/>
        </w:rPr>
        <w:tab/>
      </w:r>
      <w:r w:rsidRPr="00237A25">
        <w:rPr>
          <w:rFonts w:ascii="Palatino Linotype" w:hAnsi="Palatino Linotype"/>
          <w:b/>
        </w:rPr>
        <w:tab/>
      </w:r>
      <w:r w:rsidRPr="00237A25">
        <w:rPr>
          <w:rFonts w:ascii="Palatino Linotype" w:hAnsi="Palatino Linotype"/>
          <w:b/>
        </w:rPr>
        <w:tab/>
      </w:r>
      <w:r w:rsidRPr="00237A25">
        <w:rPr>
          <w:rFonts w:ascii="Palatino Linotype" w:hAnsi="Palatino Linotype"/>
          <w:b/>
        </w:rPr>
        <w:tab/>
      </w:r>
      <w:r w:rsidRPr="00237A25">
        <w:rPr>
          <w:rFonts w:ascii="Palatino Linotype" w:hAnsi="Palatino Linotype"/>
          <w:b/>
        </w:rPr>
        <w:tab/>
      </w:r>
      <w:r w:rsidRPr="00237A25">
        <w:rPr>
          <w:rFonts w:ascii="Palatino Linotype" w:hAnsi="Palatino Linotype"/>
          <w:b/>
        </w:rPr>
        <w:tab/>
      </w:r>
      <w:r w:rsidRPr="00237A25">
        <w:rPr>
          <w:rFonts w:ascii="Palatino Linotype" w:hAnsi="Palatino Linotype"/>
          <w:b/>
        </w:rPr>
        <w:tab/>
        <w:t xml:space="preserve">100 points </w:t>
      </w:r>
      <w:r>
        <w:rPr>
          <w:rFonts w:ascii="Palatino Linotype" w:hAnsi="Palatino Linotype"/>
          <w:b/>
        </w:rPr>
        <w:tab/>
      </w:r>
    </w:p>
    <w:p w14:paraId="780B9105" w14:textId="77777777" w:rsidR="00237A25" w:rsidRDefault="00237A25" w:rsidP="00237A25">
      <w:pPr>
        <w:rPr>
          <w:rFonts w:ascii="Palatino Linotype" w:hAnsi="Palatino Linotype"/>
          <w:b/>
        </w:rPr>
      </w:pPr>
      <w:r>
        <w:rPr>
          <w:rFonts w:ascii="Palatino Linotype" w:hAnsi="Palatino Linotype"/>
        </w:rPr>
        <w:t xml:space="preserve">This project is due on </w:t>
      </w:r>
      <w:r w:rsidRPr="00237A25">
        <w:rPr>
          <w:rFonts w:ascii="Palatino Linotype" w:hAnsi="Palatino Linotype"/>
          <w:b/>
          <w:u w:val="single"/>
        </w:rPr>
        <w:t>Thursday, October 12</w:t>
      </w:r>
      <w:r w:rsidRPr="00237A25">
        <w:rPr>
          <w:rFonts w:ascii="Palatino Linotype" w:hAnsi="Palatino Linotype"/>
          <w:b/>
          <w:u w:val="single"/>
          <w:vertAlign w:val="superscript"/>
        </w:rPr>
        <w:t>th</w:t>
      </w:r>
      <w:r>
        <w:rPr>
          <w:rFonts w:ascii="Palatino Linotype" w:hAnsi="Palatino Linotype"/>
        </w:rPr>
        <w:t xml:space="preserve"> and is the final grade for the nine weeks.  </w:t>
      </w:r>
      <w:r w:rsidRPr="00237A25">
        <w:rPr>
          <w:rFonts w:ascii="Palatino Linotype" w:hAnsi="Palatino Linotype"/>
          <w:i/>
        </w:rPr>
        <w:t>Projects will not be accepted late for any circumstance.</w:t>
      </w:r>
      <w:r w:rsidRPr="00237A25">
        <w:rPr>
          <w:rFonts w:ascii="Palatino Linotype" w:hAnsi="Palatino Linotype"/>
          <w:b/>
        </w:rPr>
        <w:tab/>
      </w:r>
    </w:p>
    <w:p w14:paraId="6EC75B09" w14:textId="77777777" w:rsidR="00771977" w:rsidRDefault="00771977" w:rsidP="00237A25">
      <w:pPr>
        <w:rPr>
          <w:rFonts w:ascii="Palatino Linotype" w:hAnsi="Palatino Linotype"/>
          <w:b/>
        </w:rPr>
      </w:pPr>
    </w:p>
    <w:p w14:paraId="70FC4999" w14:textId="77777777" w:rsidR="00771977" w:rsidRDefault="00771977" w:rsidP="00237A25">
      <w:pPr>
        <w:rPr>
          <w:rFonts w:ascii="Palatino Linotype" w:hAnsi="Palatino Linotype"/>
          <w:b/>
        </w:rPr>
      </w:pPr>
    </w:p>
    <w:p w14:paraId="19A070FD" w14:textId="77777777" w:rsidR="00771977" w:rsidRDefault="00771977" w:rsidP="00237A25">
      <w:pPr>
        <w:rPr>
          <w:rFonts w:ascii="Palatino Linotype" w:hAnsi="Palatino Linotype"/>
          <w:b/>
        </w:rPr>
      </w:pPr>
    </w:p>
    <w:p w14:paraId="3B1B5DDF" w14:textId="77777777" w:rsidR="00771977" w:rsidRDefault="00771977" w:rsidP="00237A25">
      <w:pPr>
        <w:rPr>
          <w:rFonts w:ascii="Palatino Linotype" w:hAnsi="Palatino Linotype"/>
          <w:b/>
        </w:rPr>
      </w:pPr>
    </w:p>
    <w:p w14:paraId="23ED0430" w14:textId="77777777" w:rsidR="00237A25" w:rsidRDefault="00771977" w:rsidP="00237A25">
      <w:pPr>
        <w:rPr>
          <w:rFonts w:ascii="Palatino Linotype" w:hAnsi="Palatino Linotype"/>
          <w:b/>
        </w:rPr>
      </w:pPr>
      <w:r>
        <w:rPr>
          <w:rFonts w:ascii="Palatino Linotype" w:hAnsi="Palatino Linotype"/>
          <w:b/>
        </w:rPr>
        <w:lastRenderedPageBreak/>
        <w:t>Assignment Details Checklist</w:t>
      </w:r>
    </w:p>
    <w:p w14:paraId="56C6668D" w14:textId="77777777" w:rsidR="00771977" w:rsidRDefault="00771977" w:rsidP="00771977">
      <w:pPr>
        <w:pStyle w:val="ListParagraph"/>
        <w:numPr>
          <w:ilvl w:val="0"/>
          <w:numId w:val="2"/>
        </w:numPr>
        <w:rPr>
          <w:rFonts w:ascii="Palatino Linotype" w:hAnsi="Palatino Linotype"/>
        </w:rPr>
      </w:pPr>
      <w:r>
        <w:rPr>
          <w:rFonts w:ascii="Palatino Linotype" w:hAnsi="Palatino Linotype"/>
        </w:rPr>
        <w:t>All steps of the bill making process from drafting to becoming a law must be included.</w:t>
      </w:r>
    </w:p>
    <w:p w14:paraId="14590325" w14:textId="77777777" w:rsidR="00771977" w:rsidRDefault="00771977" w:rsidP="00771977">
      <w:pPr>
        <w:pStyle w:val="ListParagraph"/>
        <w:rPr>
          <w:rFonts w:ascii="Palatino Linotype" w:hAnsi="Palatino Linotype"/>
        </w:rPr>
      </w:pPr>
    </w:p>
    <w:p w14:paraId="35DA66B4" w14:textId="77777777" w:rsidR="00771977" w:rsidRPr="00771977" w:rsidRDefault="00771977" w:rsidP="00771977">
      <w:pPr>
        <w:pStyle w:val="ListParagraph"/>
        <w:numPr>
          <w:ilvl w:val="0"/>
          <w:numId w:val="2"/>
        </w:numPr>
        <w:rPr>
          <w:rFonts w:ascii="Palatino Linotype" w:hAnsi="Palatino Linotype"/>
        </w:rPr>
      </w:pPr>
      <w:r>
        <w:rPr>
          <w:rFonts w:ascii="Palatino Linotype" w:hAnsi="Palatino Linotype"/>
        </w:rPr>
        <w:t xml:space="preserve">Games must </w:t>
      </w:r>
      <w:r>
        <w:rPr>
          <w:rFonts w:ascii="Palatino Linotype" w:hAnsi="Palatino Linotype"/>
          <w:b/>
          <w:u w:val="single"/>
        </w:rPr>
        <w:t>at least</w:t>
      </w:r>
      <w:r>
        <w:rPr>
          <w:rFonts w:ascii="Palatino Linotype" w:hAnsi="Palatino Linotype"/>
        </w:rPr>
        <w:t xml:space="preserve"> three different paths of a bill.  </w:t>
      </w:r>
      <w:r>
        <w:rPr>
          <w:rFonts w:ascii="Palatino Linotype" w:hAnsi="Palatino Linotype"/>
          <w:i/>
        </w:rPr>
        <w:t>Example: Bill is successful in one chamber and not in the other.  Bill fails in committee.  Bill involves presidential action.</w:t>
      </w:r>
    </w:p>
    <w:p w14:paraId="16A2CD14" w14:textId="77777777" w:rsidR="00771977" w:rsidRPr="00771977" w:rsidRDefault="00771977" w:rsidP="00771977">
      <w:pPr>
        <w:pStyle w:val="ListParagraph"/>
        <w:rPr>
          <w:rFonts w:ascii="Palatino Linotype" w:hAnsi="Palatino Linotype"/>
        </w:rPr>
      </w:pPr>
    </w:p>
    <w:p w14:paraId="7EA228E4" w14:textId="77777777" w:rsidR="00771977" w:rsidRDefault="00771977" w:rsidP="00771977">
      <w:pPr>
        <w:pStyle w:val="ListParagraph"/>
        <w:numPr>
          <w:ilvl w:val="0"/>
          <w:numId w:val="2"/>
        </w:numPr>
        <w:rPr>
          <w:rFonts w:ascii="Palatino Linotype" w:hAnsi="Palatino Linotype"/>
        </w:rPr>
      </w:pPr>
      <w:r>
        <w:rPr>
          <w:rFonts w:ascii="Palatino Linotype" w:hAnsi="Palatino Linotype"/>
        </w:rPr>
        <w:t>Game must include written rules and instructions.  They must be typed.</w:t>
      </w:r>
    </w:p>
    <w:p w14:paraId="2E07AE9C" w14:textId="77777777" w:rsidR="00771977" w:rsidRDefault="00771977" w:rsidP="00771977">
      <w:pPr>
        <w:pStyle w:val="ListParagraph"/>
        <w:rPr>
          <w:rFonts w:ascii="Palatino Linotype" w:hAnsi="Palatino Linotype"/>
        </w:rPr>
      </w:pPr>
    </w:p>
    <w:p w14:paraId="77C27335" w14:textId="77777777" w:rsidR="00771977" w:rsidRDefault="00771977" w:rsidP="00771977">
      <w:pPr>
        <w:pStyle w:val="ListParagraph"/>
        <w:numPr>
          <w:ilvl w:val="0"/>
          <w:numId w:val="2"/>
        </w:numPr>
        <w:rPr>
          <w:rFonts w:ascii="Palatino Linotype" w:hAnsi="Palatino Linotype"/>
        </w:rPr>
      </w:pPr>
      <w:r>
        <w:rPr>
          <w:rFonts w:ascii="Palatino Linotype" w:hAnsi="Palatino Linotype"/>
        </w:rPr>
        <w:t>The game must include the following terms. (These can appear on the board or in the trivia cards).  Additional information may be needed to properly explain the process.</w:t>
      </w:r>
    </w:p>
    <w:p w14:paraId="79CA9E9A" w14:textId="77777777" w:rsidR="00771977" w:rsidRDefault="00771977" w:rsidP="00771977">
      <w:pPr>
        <w:pStyle w:val="ListParagraph"/>
        <w:rPr>
          <w:rFonts w:ascii="Palatino Linotype" w:hAnsi="Palatino Linotype"/>
        </w:rPr>
      </w:pPr>
    </w:p>
    <w:p w14:paraId="6D337EF1"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Drafting</w:t>
      </w:r>
    </w:p>
    <w:p w14:paraId="6B99CD46"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Sponsorship</w:t>
      </w:r>
    </w:p>
    <w:p w14:paraId="0664DBA9"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Committee</w:t>
      </w:r>
    </w:p>
    <w:p w14:paraId="664BA527"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Subcommittee</w:t>
      </w:r>
    </w:p>
    <w:p w14:paraId="7F0BC34C"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Conference Committee</w:t>
      </w:r>
    </w:p>
    <w:p w14:paraId="01503DAA"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Rules Committee</w:t>
      </w:r>
    </w:p>
    <w:p w14:paraId="7E5A4A64"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Amendments</w:t>
      </w:r>
    </w:p>
    <w:p w14:paraId="68E4E1E7"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Hearings</w:t>
      </w:r>
    </w:p>
    <w:p w14:paraId="2FBB3ECC"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Floor Discussion</w:t>
      </w:r>
    </w:p>
    <w:p w14:paraId="3D64F6D2"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Hopper</w:t>
      </w:r>
    </w:p>
    <w:p w14:paraId="655DA08B"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House of Representatives</w:t>
      </w:r>
    </w:p>
    <w:p w14:paraId="53E4CE8F"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Senate</w:t>
      </w:r>
    </w:p>
    <w:p w14:paraId="0BD52A88"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President</w:t>
      </w:r>
    </w:p>
    <w:p w14:paraId="0BCD4A13"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Lobbying</w:t>
      </w:r>
    </w:p>
    <w:p w14:paraId="5D9F63E3"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Veto</w:t>
      </w:r>
    </w:p>
    <w:p w14:paraId="46C7E304"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Law</w:t>
      </w:r>
    </w:p>
    <w:p w14:paraId="7D5CEB56"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Whips</w:t>
      </w:r>
    </w:p>
    <w:p w14:paraId="70BD4F1B"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Majority/Minority Leader</w:t>
      </w:r>
    </w:p>
    <w:p w14:paraId="2990AB3B"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Pocket Veto</w:t>
      </w:r>
    </w:p>
    <w:p w14:paraId="2E05C9FB" w14:textId="77777777" w:rsidR="00771977" w:rsidRDefault="00771977" w:rsidP="00771977">
      <w:pPr>
        <w:pStyle w:val="ListParagraph"/>
        <w:numPr>
          <w:ilvl w:val="1"/>
          <w:numId w:val="2"/>
        </w:numPr>
        <w:rPr>
          <w:rFonts w:ascii="Palatino Linotype" w:hAnsi="Palatino Linotype"/>
        </w:rPr>
      </w:pPr>
      <w:r>
        <w:rPr>
          <w:rFonts w:ascii="Palatino Linotype" w:hAnsi="Palatino Linotype"/>
        </w:rPr>
        <w:t>Speaker of the House</w:t>
      </w:r>
    </w:p>
    <w:p w14:paraId="2F2269F7" w14:textId="77777777" w:rsidR="00771977" w:rsidRPr="00771977" w:rsidRDefault="00771977" w:rsidP="00771977">
      <w:pPr>
        <w:pStyle w:val="ListParagraph"/>
        <w:numPr>
          <w:ilvl w:val="1"/>
          <w:numId w:val="2"/>
        </w:numPr>
        <w:rPr>
          <w:rFonts w:ascii="Palatino Linotype" w:hAnsi="Palatino Linotype"/>
        </w:rPr>
      </w:pPr>
      <w:r>
        <w:rPr>
          <w:rFonts w:ascii="Palatino Linotype" w:hAnsi="Palatino Linotype"/>
        </w:rPr>
        <w:t>Pro Tempore</w:t>
      </w:r>
    </w:p>
    <w:p w14:paraId="56480305" w14:textId="77777777" w:rsidR="00237A25" w:rsidRPr="00237A25" w:rsidRDefault="00237A25" w:rsidP="00237A25">
      <w:pPr>
        <w:rPr>
          <w:rFonts w:ascii="Palatino Linotype" w:hAnsi="Palatino Linotype"/>
          <w:b/>
        </w:rPr>
      </w:pPr>
    </w:p>
    <w:sectPr w:rsidR="00237A25" w:rsidRPr="00237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38FA"/>
    <w:multiLevelType w:val="hybridMultilevel"/>
    <w:tmpl w:val="6296A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F3A8F"/>
    <w:multiLevelType w:val="hybridMultilevel"/>
    <w:tmpl w:val="7B26D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25"/>
    <w:rsid w:val="000553EC"/>
    <w:rsid w:val="00237A25"/>
    <w:rsid w:val="00771977"/>
    <w:rsid w:val="009B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6F67"/>
  <w15:chartTrackingRefBased/>
  <w15:docId w15:val="{B8F5C6C5-76B0-417E-AEB5-39F8B18E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Jennifer</dc:creator>
  <cp:keywords/>
  <dc:description/>
  <cp:lastModifiedBy>Powell, Jennifer</cp:lastModifiedBy>
  <cp:revision>2</cp:revision>
  <dcterms:created xsi:type="dcterms:W3CDTF">2017-10-03T11:42:00Z</dcterms:created>
  <dcterms:modified xsi:type="dcterms:W3CDTF">2017-10-06T16:27:00Z</dcterms:modified>
</cp:coreProperties>
</file>